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Warszawa, dnia [12 września 2025 r.]</w:t>
        <w:br/>
      </w:r>
    </w:p>
    <w:p>
      <w:r>
        <w:t>Sąd Rejonowy w Toruniu</w:t>
        <w:br/>
        <w:t>ul. Słowackiego 22</w:t>
        <w:br/>
        <w:t>87-100 Toruń</w:t>
      </w:r>
    </w:p>
    <w:p>
      <w:r>
        <w:t>Powód:</w:t>
        <w:br/>
        <w:t>[Karol Domański]</w:t>
        <w:br/>
        <w:t>ul. Sienkiewicza 14/7</w:t>
        <w:br/>
        <w:t>00-583 Warszawa</w:t>
        <w:br/>
        <w:br/>
        <w:t>Pozwany:</w:t>
        <w:br/>
        <w:t>[Andrzej Rutkowski]</w:t>
        <w:br/>
        <w:t>ul. Mickiewicza 9</w:t>
        <w:br/>
        <w:t>87-100 Toruń</w:t>
      </w:r>
    </w:p>
    <w:p>
      <w:pPr/>
      <w:r>
        <w:t>Sygn. akt: [VIII C 128/25]</w:t>
        <w:br/>
      </w:r>
    </w:p>
    <w:p>
      <w:pPr>
        <w:pStyle w:val="Heading2"/>
      </w:pPr>
      <w:r>
        <w:t>WNIOSEK POWODA O ODROCZENIE ROZPRAWY</w:t>
      </w:r>
    </w:p>
    <w:p>
      <w:r>
        <w:t>Działając w imieniu własnym, na podstawie art. 214 § 1 Kodeksu postępowania cywilnego, wnoszę o odroczenie rozprawy wyznaczonej na dzień [28 października 2025 r.] na inny termin dogodny dla Sądu.</w:t>
      </w:r>
    </w:p>
    <w:p>
      <w:pPr>
        <w:pStyle w:val="Heading2"/>
      </w:pPr>
      <w:r>
        <w:t>UZASADNIENIE</w:t>
      </w:r>
    </w:p>
    <w:p>
      <w:r>
        <w:t>W dniu wyznaczonym na rozprawę powód nie będzie mógł stawić się przed Sądem z przyczyn zdrowotnych. Został bowiem skierowany na planowany zabieg ortopedyczny w [Samodzielnym Publicznym Szpitalu Wojewódzkim w Płocku], który odbędzie się właśnie w dniu [28 października 2025 r.]. Zabieg wymaga kilkudniowej hospitalizacji, co uniemożliwia powodowi osobiste uczestnictwo w posiedzeniu oraz wzięcie udziału w przeprowadzeniu dowodu z przesłuchania stron.</w:t>
      </w:r>
    </w:p>
    <w:p>
      <w:r>
        <w:t>Nieobecność powoda jest zatem usprawiedliwiona i niezależna od jego woli. Wskazane okoliczności uzasadniają konieczność przesunięcia terminu rozprawy, tak aby możliwe było zapewnienie osobistego udziału strony w postępowaniu i zachowanie zasady bezpośredniości postępowania dowodowego.</w:t>
      </w:r>
    </w:p>
    <w:p>
      <w:pPr>
        <w:pStyle w:val="Heading2"/>
      </w:pPr>
      <w:r>
        <w:t>Dowód:</w:t>
      </w:r>
    </w:p>
    <w:p>
      <w:r>
        <w:t>1) zaświadczenie lekarskie ze skierowaniem na zabieg w dniu [28 października 2025 r.]</w:t>
      </w:r>
    </w:p>
    <w:p>
      <w:pPr>
        <w:pStyle w:val="Heading2"/>
      </w:pPr>
      <w:r>
        <w:t>Załączniki:</w:t>
      </w:r>
    </w:p>
    <w:p>
      <w:r>
        <w:t>1) kopia zaświadczenia lekarskiego</w:t>
        <w:br/>
        <w:t>2) odpis niniejszego wniosku.</w:t>
      </w:r>
    </w:p>
    <w:p>
      <w:r>
        <w:br/>
        <w:t>.............................................</w:t>
        <w:br/>
        <w:t>[Karol Domański]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