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Warszawa, 03 August 2025 r.</w:t>
      </w:r>
    </w:p>
    <w:p>
      <w:r>
        <w:t>Sąd Rejonowy dla Miasta Warszawy</w:t>
        <w:br/>
        <w:t>Wydział Cywilny</w:t>
        <w:br/>
        <w:t>ul. Przykładowa 10</w:t>
        <w:br/>
        <w:t>00-950 Warszawa</w:t>
      </w:r>
    </w:p>
    <w:p>
      <w:r>
        <w:br/>
        <w:t>Wnioskodawca (Wierzyciel):</w:t>
        <w:br/>
        <w:t>Anna Nowicka</w:t>
        <w:br/>
        <w:t>ul. Dębowa 12/5</w:t>
        <w:br/>
        <w:t>03-800 Warszawa</w:t>
        <w:br/>
        <w:t>PESEL: 80010112345</w:t>
      </w:r>
    </w:p>
    <w:p>
      <w:r>
        <w:br/>
        <w:t>Dłużnik:</w:t>
        <w:br/>
        <w:t>Michał Zieliński</w:t>
        <w:br/>
        <w:t>ul. Klonowa 34</w:t>
        <w:br/>
        <w:t>03-800 Warszawa</w:t>
        <w:br/>
        <w:t>PESEL: 90020254321</w:t>
      </w:r>
    </w:p>
    <w:p>
      <w:r>
        <w:br/>
        <w:t>Sygnatura akt: I C 123/25</w:t>
      </w:r>
    </w:p>
    <w:p>
      <w:pPr>
        <w:pStyle w:val="Heading1"/>
      </w:pPr>
      <w:r>
        <w:t>WNIOSEK O WYJAWIENIE MAJĄTKU DŁUŻNIKA</w:t>
      </w:r>
    </w:p>
    <w:p>
      <w:r>
        <w:t>Na podstawie art. 914 § 1 i 2 oraz art. 915 k.p.c. wnoszę o:</w:t>
        <w:br/>
        <w:t>1. Nakazanie dłużnikowi – Michałowi Zielińskiemu – złożenia wykazu majątku obejmującego wszelkie rzeczy należące do niego, miejsce ich położenia, przysługujące mu wierzytelności oraz inne prawa majątkowe.</w:t>
        <w:br/>
        <w:t>2. Odebranie od dłużnika przyrzeczenia co do prawdziwości i zupełności złożonego wykazu majątku.</w:t>
        <w:br/>
        <w:t>3. Przeprowadzenie posiedzenia z udziałem stron.</w:t>
      </w:r>
    </w:p>
    <w:p>
      <w:pPr>
        <w:pStyle w:val="Heading2"/>
      </w:pPr>
      <w:r>
        <w:t>Uzasadnienie</w:t>
      </w:r>
    </w:p>
    <w:p>
      <w:r>
        <w:t>Wierzycielka posiada wobec dłużnika roszczenie wynikające z wyroku Sądu Rejonowego dla Miasta Warszawy z dnia 1 lutego 2025 r., sygn. akt I C 123/25, opatrzonego klauzulą wykonalności. Pomimo wszczęcia postępowania egzekucyjnego, komornik sądowy wydał postanowienie o umorzeniu egzekucji wobec jej bezskuteczności (załącznik nr 1). Zgodnie z art. 914 k.p.c. zachodzą podstawy do nakazania dłużnikowi wyjawienia majątku.</w:t>
        <w:br/>
        <w:t>Wniosek spełnia warunki formalne określone w art. 126 k.p.c. oraz zawiera niezbędne załączniki.</w:t>
      </w:r>
    </w:p>
    <w:p>
      <w:pPr>
        <w:pStyle w:val="Heading2"/>
      </w:pPr>
      <w:r>
        <w:t>Załączniki:</w:t>
      </w:r>
    </w:p>
    <w:p>
      <w:r>
        <w:t>1. Oryginał tytułu wykonawczego – wyrok Sądu Rejonowego dla Miasta Warszawy z dnia 1 lutego 2025 r. z klauzulą wykonalności (jeśli wniosek składany jest przed egzekucją)</w:t>
        <w:br/>
        <w:t>2. Postanowienie komornika o umorzeniu egzekucji z dnia 10 czerwca 2025 r.</w:t>
        <w:br/>
        <w:t>3. Dowód wniesienia opłaty sądowej (jeśli jest wymagana)</w:t>
        <w:br/>
        <w:t>4. Pełnomocnictwo (jeżeli działa pełnomocnik)</w:t>
        <w:br/>
        <w:t>5. Odpis wniosku dla dłużnika</w:t>
      </w:r>
    </w:p>
    <w:p>
      <w:r>
        <w:br/>
        <w:br/>
        <w:t>Podpis wnioskodawcy:</w:t>
        <w:br/>
        <w:t>/Anna Nowicka/</w:t>
      </w:r>
    </w:p>
    <w:p>
      <w:r>
        <w:br w:type="page"/>
      </w:r>
    </w:p>
    <w:p>
      <w:pPr>
        <w:pStyle w:val="Heading2"/>
      </w:pPr>
      <w:r>
        <w:t>Instrukcja – jak złożyć wniosek?</w:t>
      </w:r>
    </w:p>
    <w:p>
      <w:r>
        <w:t>1. Uzupełnij swoje dane oraz dane dłużnika.</w:t>
        <w:br/>
        <w:t>2. Jeśli masz już sygnaturę akt sprawy – wpisz ją w nagłówku.</w:t>
        <w:br/>
        <w:t>3. Opisz podstawę żądania – wskaż tytuł wykonawczy, wysokość długu, informację o bezskutecznej egzekucji.</w:t>
        <w:br/>
        <w:t>4. Dołącz wymagane załączniki, zgodnie z własną sytuacją.</w:t>
        <w:br/>
        <w:t>5. Wydrukuj wniosek w dwóch egzemplarzach – jeden zostaje w sądzie, drugi jest doręczany dłużnikowi.</w:t>
        <w:br/>
        <w:t>6. Złóż wniosek w biurze podawczym właściwego sądu rejonowego lub wyślij listem poleconym.</w:t>
      </w:r>
    </w:p>
    <w:p>
      <w:pPr>
        <w:pStyle w:val="Heading2"/>
      </w:pPr>
      <w:r>
        <w:t>Wskazówki praktyczne:</w:t>
      </w:r>
    </w:p>
    <w:p>
      <w:r>
        <w:t>- Jeżeli wniosek składa firma lub pełnomocnik – dołącz pełnomocnictwo oraz dowód opłaty skarbowej od pełnomocnictwa.</w:t>
        <w:br/>
        <w:t>- W piśmie podkreśl, czy egzekucja była prowadzona, i dołącz odpowiedni dokument komornika.</w:t>
        <w:br/>
        <w:t>- Jeżeli to pierwszy wniosek przed egzekucją – dołącz oryginał tytułu wykonawczego.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